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492D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055240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</w:t>
      </w:r>
      <w:r w:rsidR="00055240" w:rsidRPr="00055240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nd</w:t>
      </w:r>
      <w:r w:rsidR="00055240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December</w:t>
      </w:r>
      <w:r w:rsidR="000914C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CE7725">
        <w:rPr>
          <w:rFonts w:ascii="Times New Roman" w:hAnsi="Times New Roman" w:cs="Times New Roman"/>
          <w:color w:val="222A35" w:themeColor="text2" w:themeShade="80"/>
        </w:rPr>
        <w:t>4</w:t>
      </w:r>
      <w:r w:rsidR="00CE7725" w:rsidRPr="00CE7725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CE7725">
        <w:rPr>
          <w:rFonts w:ascii="Times New Roman" w:hAnsi="Times New Roman" w:cs="Times New Roman"/>
          <w:color w:val="222A35" w:themeColor="text2" w:themeShade="80"/>
        </w:rPr>
        <w:t xml:space="preserve"> November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5956E8" w:rsidRDefault="00D06B14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</w:p>
    <w:p w:rsidR="001A7AFF" w:rsidRPr="001A7AFF" w:rsidRDefault="001A7AFF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Grit Bins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5E5901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87030D" w:rsidRDefault="0087030D" w:rsidP="0087030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87030D">
        <w:rPr>
          <w:rFonts w:ascii="Times New Roman" w:hAnsi="Times New Roman" w:cs="Times New Roman"/>
          <w:color w:val="222A35" w:themeColor="text2" w:themeShade="80"/>
        </w:rPr>
        <w:t xml:space="preserve">October &amp; </w:t>
      </w:r>
      <w:r w:rsidR="00F32AEA" w:rsidRPr="0087030D">
        <w:rPr>
          <w:rFonts w:ascii="Times New Roman" w:hAnsi="Times New Roman" w:cs="Times New Roman"/>
          <w:color w:val="222A35" w:themeColor="text2" w:themeShade="80"/>
        </w:rPr>
        <w:t>November</w:t>
      </w:r>
      <w:r w:rsidR="00CA4D58" w:rsidRPr="0087030D">
        <w:rPr>
          <w:rFonts w:ascii="Times New Roman" w:hAnsi="Times New Roman" w:cs="Times New Roman"/>
          <w:color w:val="222A35" w:themeColor="text2" w:themeShade="80"/>
        </w:rPr>
        <w:t xml:space="preserve"> 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D06B14" w:rsidRPr="0087030D" w:rsidRDefault="0087030D" w:rsidP="0087030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Police Report – Information required.</w:t>
      </w:r>
      <w:r w:rsidR="00D06B14" w:rsidRPr="0087030D">
        <w:rPr>
          <w:rFonts w:ascii="Times New Roman" w:hAnsi="Times New Roman" w:cs="Times New Roman"/>
          <w:color w:val="222A35" w:themeColor="text2" w:themeShade="80"/>
        </w:rPr>
        <w:tab/>
      </w:r>
    </w:p>
    <w:p w:rsidR="00CE7725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CA0A49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492D7A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492D7A" w:rsidRPr="00492D7A">
        <w:rPr>
          <w:rFonts w:ascii="Times New Roman" w:hAnsi="Times New Roman" w:cs="Times New Roman"/>
          <w:color w:val="222A35" w:themeColor="text2" w:themeShade="80"/>
          <w:u w:val="single"/>
        </w:rPr>
        <w:t>Data Protection</w:t>
      </w:r>
      <w:r w:rsidR="00492D7A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F32AEA" w:rsidP="00D4352C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D4352C" w:rsidRDefault="00F32AEA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D4352C">
        <w:rPr>
          <w:rFonts w:ascii="Times New Roman" w:hAnsi="Times New Roman" w:cs="Times New Roman"/>
          <w:color w:val="222A35" w:themeColor="text2" w:themeShade="80"/>
        </w:rPr>
        <w:tab/>
      </w:r>
      <w:r w:rsidR="00D4352C" w:rsidRPr="00D4352C">
        <w:rPr>
          <w:rFonts w:ascii="Times New Roman" w:hAnsi="Times New Roman" w:cs="Times New Roman"/>
          <w:color w:val="222A35" w:themeColor="text2" w:themeShade="80"/>
          <w:u w:val="single"/>
        </w:rPr>
        <w:t>Additional Defibrillator:</w:t>
      </w:r>
    </w:p>
    <w:p w:rsidR="00C715BF" w:rsidRDefault="00F32AEA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 w:rsidR="00C715BF">
        <w:rPr>
          <w:rFonts w:ascii="Times New Roman" w:hAnsi="Times New Roman" w:cs="Times New Roman"/>
          <w:color w:val="222A35" w:themeColor="text2" w:themeShade="80"/>
        </w:rPr>
        <w:tab/>
      </w:r>
      <w:r w:rsidR="00C715BF"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FB238C" w:rsidRPr="00FB238C" w:rsidRDefault="00FB238C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492D7A" w:rsidRDefault="00492D7A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bookmarkStart w:id="0" w:name="_GoBack"/>
      <w:bookmarkEnd w:id="0"/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F32AEA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2020/2264/HSE</w:t>
            </w:r>
          </w:p>
        </w:tc>
        <w:tc>
          <w:tcPr>
            <w:tcW w:w="3260" w:type="dxa"/>
          </w:tcPr>
          <w:p w:rsidR="00C15AD8" w:rsidRDefault="00F32AEA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a single storey side infill extension, partial conversion of garage with first floor extension to create a residential annex associated with main dwelling.</w:t>
            </w:r>
          </w:p>
        </w:tc>
        <w:tc>
          <w:tcPr>
            <w:tcW w:w="3118" w:type="dxa"/>
          </w:tcPr>
          <w:p w:rsidR="005D6BA4" w:rsidRDefault="009B105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A Steel</w:t>
            </w:r>
          </w:p>
          <w:p w:rsidR="009B1059" w:rsidRDefault="009B1059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Willow </w:t>
            </w:r>
            <w:r w:rsidR="00285239">
              <w:rPr>
                <w:rFonts w:ascii="Times New Roman" w:hAnsi="Times New Roman" w:cs="Times New Roman"/>
              </w:rPr>
              <w:t>Cottage</w:t>
            </w:r>
            <w:r w:rsidR="00E24CEF">
              <w:rPr>
                <w:rFonts w:ascii="Times New Roman" w:hAnsi="Times New Roman" w:cs="Times New Roman"/>
              </w:rPr>
              <w:t>,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Hill,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Pilton,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BA4 4DT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</w:p>
          <w:p w:rsidR="00285239" w:rsidRDefault="00285239" w:rsidP="0077075B">
            <w:pPr>
              <w:rPr>
                <w:rFonts w:ascii="Times New Roman" w:hAnsi="Times New Roman" w:cs="Times New Roman"/>
              </w:rPr>
            </w:pPr>
          </w:p>
        </w:tc>
      </w:tr>
      <w:tr w:rsidR="00914601" w:rsidTr="0007308B">
        <w:tc>
          <w:tcPr>
            <w:tcW w:w="2410" w:type="dxa"/>
          </w:tcPr>
          <w:p w:rsidR="00914601" w:rsidRDefault="00E24CEF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2020/2379/TCA</w:t>
            </w:r>
          </w:p>
        </w:tc>
        <w:tc>
          <w:tcPr>
            <w:tcW w:w="3260" w:type="dxa"/>
          </w:tcPr>
          <w:p w:rsidR="00382930" w:rsidRDefault="00E24CEF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Leylandii – Fell</w:t>
            </w:r>
          </w:p>
        </w:tc>
        <w:tc>
          <w:tcPr>
            <w:tcW w:w="3118" w:type="dxa"/>
          </w:tcPr>
          <w:p w:rsidR="005D6BA4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Stephen Tofts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Ashfield,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Bakery Lane,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BA4 4BJ</w:t>
            </w:r>
          </w:p>
          <w:p w:rsidR="00E24CEF" w:rsidRDefault="00E24CEF" w:rsidP="0077075B">
            <w:pPr>
              <w:rPr>
                <w:rFonts w:ascii="Times New Roman" w:hAnsi="Times New Roman" w:cs="Times New Roman"/>
              </w:rPr>
            </w:pP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0914CA" w:rsidRPr="000914CA" w:rsidRDefault="000914CA" w:rsidP="000914C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0914CA">
        <w:rPr>
          <w:rFonts w:ascii="Times New Roman" w:hAnsi="Times New Roman" w:cs="Times New Roman"/>
          <w:color w:val="222A35" w:themeColor="text2" w:themeShade="80"/>
          <w:u w:val="single"/>
        </w:rPr>
        <w:t>Winters Hill:</w:t>
      </w:r>
    </w:p>
    <w:p w:rsidR="000914CA" w:rsidRPr="000914CA" w:rsidRDefault="000914CA" w:rsidP="000914C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914CA">
        <w:rPr>
          <w:rFonts w:ascii="Times New Roman" w:hAnsi="Times New Roman" w:cs="Times New Roman"/>
          <w:color w:val="222A35" w:themeColor="text2" w:themeShade="80"/>
          <w:u w:val="single"/>
        </w:rPr>
        <w:t>Cock and Bull Drove and Friar’s Oven</w:t>
      </w:r>
      <w:r w:rsidRPr="000914CA"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87030D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9D333F" w:rsidRDefault="009D333F" w:rsidP="009D333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Precept</w:t>
      </w: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Default="00E24CEF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24CEF">
        <w:rPr>
          <w:rFonts w:ascii="Times New Roman" w:hAnsi="Times New Roman" w:cs="Times New Roman"/>
          <w:color w:val="222A35" w:themeColor="text2" w:themeShade="80"/>
          <w:u w:val="single"/>
        </w:rPr>
        <w:t>Ash Trees: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24CEF" w:rsidRDefault="00E84907" w:rsidP="0052081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="00E24CEF" w:rsidRPr="005B2E4B">
        <w:rPr>
          <w:rFonts w:ascii="Times New Roman" w:hAnsi="Times New Roman" w:cs="Times New Roman"/>
          <w:color w:val="222A35" w:themeColor="text2" w:themeShade="80"/>
        </w:rPr>
        <w:t>Parish Counci</w:t>
      </w:r>
      <w:r w:rsidR="00E24CEF">
        <w:rPr>
          <w:rFonts w:ascii="Times New Roman" w:hAnsi="Times New Roman" w:cs="Times New Roman"/>
          <w:color w:val="222A35" w:themeColor="text2" w:themeShade="80"/>
        </w:rPr>
        <w:t xml:space="preserve">l Precept Meeting </w:t>
      </w:r>
      <w:r w:rsidR="00E24CEF">
        <w:rPr>
          <w:rFonts w:ascii="Times New Roman" w:hAnsi="Times New Roman" w:cs="Times New Roman"/>
          <w:color w:val="222A35" w:themeColor="text2" w:themeShade="80"/>
        </w:rPr>
        <w:t>Wednesday 6</w:t>
      </w:r>
      <w:r w:rsidR="00E24CEF" w:rsidRPr="00CE7725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E24CEF">
        <w:rPr>
          <w:rFonts w:ascii="Times New Roman" w:hAnsi="Times New Roman" w:cs="Times New Roman"/>
          <w:color w:val="222A35" w:themeColor="text2" w:themeShade="80"/>
        </w:rPr>
        <w:t xml:space="preserve"> January 2020 a</w:t>
      </w:r>
      <w:r w:rsidR="00E24CEF">
        <w:rPr>
          <w:rFonts w:ascii="Times New Roman" w:hAnsi="Times New Roman" w:cs="Times New Roman"/>
          <w:color w:val="222A35" w:themeColor="text2" w:themeShade="80"/>
        </w:rPr>
        <w:t>t 7.0</w:t>
      </w:r>
      <w:r w:rsidR="00E24CEF" w:rsidRPr="005B2E4B">
        <w:rPr>
          <w:rFonts w:ascii="Times New Roman" w:hAnsi="Times New Roman" w:cs="Times New Roman"/>
          <w:color w:val="222A35" w:themeColor="text2" w:themeShade="80"/>
        </w:rPr>
        <w:t>0pm</w:t>
      </w:r>
      <w:r w:rsidR="00E24CEF">
        <w:rPr>
          <w:rFonts w:ascii="Times New Roman" w:hAnsi="Times New Roman" w:cs="Times New Roman"/>
          <w:color w:val="222A35" w:themeColor="text2" w:themeShade="80"/>
        </w:rPr>
        <w:tab/>
      </w:r>
    </w:p>
    <w:p w:rsidR="0052081D" w:rsidRDefault="00E84907" w:rsidP="00E24CEF">
      <w:pPr>
        <w:spacing w:after="0"/>
        <w:ind w:left="144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CE7725">
        <w:rPr>
          <w:rFonts w:ascii="Times New Roman" w:hAnsi="Times New Roman" w:cs="Times New Roman"/>
          <w:color w:val="222A35" w:themeColor="text2" w:themeShade="80"/>
        </w:rPr>
        <w:t>6</w:t>
      </w:r>
      <w:r w:rsidR="00CE7725" w:rsidRPr="00CE7725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CE7725">
        <w:rPr>
          <w:rFonts w:ascii="Times New Roman" w:hAnsi="Times New Roman" w:cs="Times New Roman"/>
          <w:color w:val="222A35" w:themeColor="text2" w:themeShade="80"/>
        </w:rPr>
        <w:t xml:space="preserve"> January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0914CA">
        <w:rPr>
          <w:rFonts w:ascii="Times New Roman" w:hAnsi="Times New Roman" w:cs="Times New Roman"/>
          <w:color w:val="222A35" w:themeColor="text2" w:themeShade="80"/>
        </w:rPr>
        <w:t>Friday 27</w:t>
      </w:r>
      <w:r w:rsidR="000914CA" w:rsidRPr="000914CA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BE3D47">
        <w:rPr>
          <w:rFonts w:ascii="Times New Roman" w:hAnsi="Times New Roman" w:cs="Times New Roman"/>
          <w:color w:val="222A35" w:themeColor="text2" w:themeShade="80"/>
        </w:rPr>
        <w:t xml:space="preserve"> October</w:t>
      </w:r>
      <w:r w:rsidR="000914C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2020.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7B" w:rsidRDefault="002B447B" w:rsidP="00BA4D29">
      <w:pPr>
        <w:spacing w:after="0" w:line="240" w:lineRule="auto"/>
      </w:pPr>
      <w:r>
        <w:separator/>
      </w:r>
    </w:p>
  </w:endnote>
  <w:endnote w:type="continuationSeparator" w:id="0">
    <w:p w:rsidR="002B447B" w:rsidRDefault="002B447B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7B" w:rsidRDefault="002B447B" w:rsidP="00BA4D29">
      <w:pPr>
        <w:spacing w:after="0" w:line="240" w:lineRule="auto"/>
      </w:pPr>
      <w:r>
        <w:separator/>
      </w:r>
    </w:p>
  </w:footnote>
  <w:footnote w:type="continuationSeparator" w:id="0">
    <w:p w:rsidR="002B447B" w:rsidRDefault="002B447B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1E1392"/>
    <w:multiLevelType w:val="hybridMultilevel"/>
    <w:tmpl w:val="15A0DF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2"/>
  </w:num>
  <w:num w:numId="5">
    <w:abstractNumId w:val="9"/>
  </w:num>
  <w:num w:numId="6">
    <w:abstractNumId w:val="29"/>
  </w:num>
  <w:num w:numId="7">
    <w:abstractNumId w:val="30"/>
  </w:num>
  <w:num w:numId="8">
    <w:abstractNumId w:val="19"/>
  </w:num>
  <w:num w:numId="9">
    <w:abstractNumId w:val="2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4"/>
  </w:num>
  <w:num w:numId="18">
    <w:abstractNumId w:val="18"/>
  </w:num>
  <w:num w:numId="19">
    <w:abstractNumId w:val="1"/>
  </w:num>
  <w:num w:numId="20">
    <w:abstractNumId w:val="28"/>
  </w:num>
  <w:num w:numId="21">
    <w:abstractNumId w:val="15"/>
  </w:num>
  <w:num w:numId="22">
    <w:abstractNumId w:val="5"/>
  </w:num>
  <w:num w:numId="23">
    <w:abstractNumId w:val="3"/>
  </w:num>
  <w:num w:numId="24">
    <w:abstractNumId w:val="2"/>
  </w:num>
  <w:num w:numId="25">
    <w:abstractNumId w:val="26"/>
  </w:num>
  <w:num w:numId="26">
    <w:abstractNumId w:val="17"/>
  </w:num>
  <w:num w:numId="27">
    <w:abstractNumId w:val="20"/>
  </w:num>
  <w:num w:numId="28">
    <w:abstractNumId w:val="12"/>
  </w:num>
  <w:num w:numId="29">
    <w:abstractNumId w:val="25"/>
  </w:num>
  <w:num w:numId="30">
    <w:abstractNumId w:val="13"/>
  </w:num>
  <w:num w:numId="31">
    <w:abstractNumId w:val="24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2930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5D0C"/>
    <w:rsid w:val="00CD2C3A"/>
    <w:rsid w:val="00CE1A4B"/>
    <w:rsid w:val="00CE5A9A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4CEF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75C1-2A06-4EFB-B6AD-E15B89A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17</cp:revision>
  <cp:lastPrinted>2020-01-27T20:56:00Z</cp:lastPrinted>
  <dcterms:created xsi:type="dcterms:W3CDTF">2020-11-13T11:32:00Z</dcterms:created>
  <dcterms:modified xsi:type="dcterms:W3CDTF">2020-11-23T20:10:00Z</dcterms:modified>
</cp:coreProperties>
</file>